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eastAsia="Arial" w:cs="Arial"/>
        </w:rPr>
      </w:pPr>
      <w:r>
        <w:rPr>
          <w:rFonts w:eastAsia="Arial" w:cs="Arial"/>
        </w:rPr>
      </w:r>
    </w:p>
    <w:p>
      <w:pPr>
        <w:pStyle w:val="Nadpis1"/>
        <w:jc w:val="center"/>
        <w:rPr>
          <w:color w:val="006751"/>
        </w:rPr>
      </w:pPr>
      <w:r>
        <w:rPr>
          <w:rFonts w:eastAsia="Arial" w:cs="Arial" w:ascii="Calibri" w:hAnsi="Calibri"/>
          <w:b/>
          <w:bCs/>
          <w:color w:val="006751"/>
          <w:sz w:val="32"/>
          <w:szCs w:val="32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sz w:val="24"/>
          <w:szCs w:val="24"/>
        </w:rPr>
        <w:t>Tento formulář vyplňte a odešlete jej zpět pouze v případě, že chcete reklamovat zboží v zákonné době. Formulář je třeba vytisknout, podepsat a zaslat spolu s fakturou  naskenovanou na níže uvedenou e-mailovou adresu, případně jej vložit do zásilky s vráceným zbožím.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Adresát  </w:t>
        <w:tab/>
      </w:r>
      <w:r>
        <w:rPr>
          <w:rFonts w:eastAsia="Times New Roman" w:cs="Calibri" w:cstheme="minorHAnsi"/>
          <w:b/>
          <w:bCs/>
          <w:i w:val="false"/>
          <w:iCs w:val="false"/>
          <w:color w:val="000000"/>
          <w:spacing w:val="2"/>
          <w:sz w:val="24"/>
          <w:szCs w:val="24"/>
          <w:shd w:fill="auto" w:val="clear"/>
        </w:rPr>
        <w:t>Pavlína Janečková, Krňovská 92, 763 12 Vizovice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sz w:val="24"/>
          <w:szCs w:val="24"/>
          <w:shd w:fill="auto" w:val="clear"/>
        </w:rPr>
        <w:t>E-mailová adresa:</w:t>
        <w:tab/>
      </w:r>
      <w:r>
        <w:rPr>
          <w:rFonts w:eastAsia="Arial" w:cs="Arial"/>
          <w:b/>
          <w:i w:val="false"/>
          <w:iCs w:val="false"/>
          <w:sz w:val="24"/>
          <w:szCs w:val="24"/>
          <w:shd w:fill="auto" w:val="clear"/>
        </w:rPr>
        <w:t>propher-eshop@email.cz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sz w:val="24"/>
          <w:szCs w:val="24"/>
          <w:shd w:fill="auto" w:val="clear"/>
        </w:rPr>
        <w:t>Telefonní číslo:</w:t>
        <w:tab/>
      </w:r>
      <w:r>
        <w:rPr>
          <w:rFonts w:eastAsia="Arial" w:cs="Arial"/>
          <w:b/>
          <w:i w:val="false"/>
          <w:iCs w:val="false"/>
          <w:sz w:val="24"/>
          <w:szCs w:val="24"/>
          <w:shd w:fill="auto" w:val="clear"/>
        </w:rPr>
        <w:t>577  982 481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eastAsia="Arial" w:cs="Arial"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300" w:before="0" w:after="200"/>
        <w:jc w:val="center"/>
        <w:rPr>
          <w:color w:val="006751"/>
        </w:rPr>
      </w:pPr>
      <w:r>
        <w:rPr>
          <w:rFonts w:cs="Calibri" w:cstheme="minorHAnsi"/>
          <w:b/>
          <w:bCs/>
          <w:color w:val="006751"/>
          <w:sz w:val="28"/>
          <w:szCs w:val="28"/>
          <w:lang w:val="cs-CZ"/>
        </w:rPr>
        <w:t>Uplatnění reklamace</w:t>
      </w:r>
    </w:p>
    <w:p>
      <w:pPr>
        <w:pStyle w:val="Normal"/>
        <w:spacing w:lineRule="auto" w:line="300" w:before="0" w:after="200"/>
        <w:jc w:val="center"/>
        <w:rPr>
          <w:i/>
          <w:i/>
          <w:iCs/>
        </w:rPr>
      </w:pPr>
      <w:r>
        <w:rPr>
          <w:i/>
          <w:iCs/>
        </w:rPr>
        <w:t>(vyplní zákazník)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eastAsia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pacing w:val="2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pacing w:val="2"/>
                <w:sz w:val="24"/>
                <w:szCs w:val="24"/>
              </w:rPr>
              <w:t>Číslo faktury: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/>
                <w:spacing w:val="2"/>
                <w:sz w:val="24"/>
                <w:szCs w:val="24"/>
              </w:rPr>
              <w:t xml:space="preserve">Telefon: 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Reklamované zboží</w:t>
            </w: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:</w:t>
            </w:r>
          </w:p>
        </w:tc>
        <w:tc>
          <w:tcPr>
            <w:tcW w:w="5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Navrhovaný způsob pro vyřízení reklamace</w:t>
            </w: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eastAsia="Times New Roman" w:cs="Calibri"/>
                <w:i/>
                <w:i/>
                <w:iCs/>
                <w:spacing w:val="2"/>
                <w:sz w:val="24"/>
                <w:szCs w:val="24"/>
              </w:rPr>
            </w:pPr>
            <w:r>
              <w:rPr>
                <w:rFonts w:eastAsia="Times New Roman" w:cs="Calibri"/>
                <w:i/>
                <w:iCs/>
                <w:spacing w:val="2"/>
                <w:sz w:val="24"/>
                <w:szCs w:val="24"/>
              </w:rPr>
              <w:t>(zakroužkujte)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  <w:t>výměna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  <w:t>sleva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  <w:t xml:space="preserve">oprava </w:t>
            </w:r>
          </w:p>
        </w:tc>
      </w:tr>
      <w:tr>
        <w:trPr>
          <w:trHeight w:val="795" w:hRule="atLeast"/>
        </w:trPr>
        <w:tc>
          <w:tcPr>
            <w:tcW w:w="33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Č</w:t>
            </w: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ísl</w:t>
            </w: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>o</w:t>
            </w:r>
            <w:r>
              <w:rPr>
                <w:rFonts w:eastAsia="Times New Roman" w:cs="Calibri" w:cstheme="minorHAnsi"/>
                <w:spacing w:val="2"/>
                <w:kern w:val="0"/>
                <w:sz w:val="24"/>
                <w:szCs w:val="24"/>
                <w:lang w:bidi="ar-SA"/>
              </w:rPr>
              <w:t xml:space="preserve"> bankovního účtu: </w:t>
            </w:r>
          </w:p>
        </w:tc>
        <w:tc>
          <w:tcPr>
            <w:tcW w:w="5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spacing w:val="2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300" w:before="160" w:after="160"/>
        <w:ind w:right="113" w:hanging="0"/>
        <w:jc w:val="both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1278255</wp:posOffset>
                </wp:positionH>
                <wp:positionV relativeFrom="paragraph">
                  <wp:posOffset>182245</wp:posOffset>
                </wp:positionV>
                <wp:extent cx="3412490" cy="889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82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65pt,14.35pt" to="369.25pt,14.95pt" ID="Tvar1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Calibri" w:cstheme="minorHAnsi"/>
          <w:spacing w:val="2"/>
          <w:sz w:val="24"/>
          <w:szCs w:val="24"/>
        </w:rPr>
        <w:t xml:space="preserve">Datum a podpis: 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i w:val="false"/>
          <w:i w:val="false"/>
          <w:iCs w:val="false"/>
          <w:spacing w:val="2"/>
          <w:sz w:val="24"/>
          <w:szCs w:val="24"/>
          <w:u w:val="none"/>
        </w:rPr>
      </w:pPr>
      <w:r>
        <w:rPr>
          <w:rFonts w:eastAsia="Times New Roman" w:cs="Calibri" w:cstheme="minorHAnsi"/>
          <w:b/>
          <w:bCs/>
          <w:i w:val="false"/>
          <w:iCs w:val="false"/>
          <w:spacing w:val="2"/>
          <w:sz w:val="24"/>
          <w:szCs w:val="24"/>
          <w:u w:val="none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i w:val="false"/>
          <w:i w:val="false"/>
          <w:iCs w:val="false"/>
          <w:spacing w:val="2"/>
          <w:sz w:val="24"/>
          <w:szCs w:val="24"/>
          <w:u w:val="none"/>
        </w:rPr>
      </w:pPr>
      <w:r>
        <w:rPr>
          <w:rFonts w:eastAsia="Times New Roman" w:cs="Calibri" w:cstheme="minorHAnsi"/>
          <w:b/>
          <w:bCs/>
          <w:i w:val="false"/>
          <w:iCs w:val="false"/>
          <w:spacing w:val="2"/>
          <w:sz w:val="24"/>
          <w:szCs w:val="24"/>
          <w:u w:val="none"/>
        </w:rPr>
        <w:t>Vyjádření prodejce: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  <w:t>Z</w:t>
      </w:r>
      <w:r>
        <w:rPr>
          <w:rFonts w:eastAsia="Times New Roman" w:cs="Calibri" w:cstheme="minorHAnsi"/>
          <w:spacing w:val="2"/>
          <w:sz w:val="24"/>
          <w:szCs w:val="24"/>
        </w:rPr>
        <w:t>působ vyřízení reklamace: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  <w:t>D</w:t>
      </w:r>
      <w:r>
        <w:rPr>
          <w:rFonts w:eastAsia="Times New Roman" w:cs="Calibri" w:cstheme="minorHAnsi"/>
          <w:spacing w:val="2"/>
          <w:sz w:val="24"/>
          <w:szCs w:val="24"/>
        </w:rPr>
        <w:t xml:space="preserve">atum uplatnění reklamace: 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351790</wp:posOffset>
                </wp:positionH>
                <wp:positionV relativeFrom="paragraph">
                  <wp:posOffset>137795</wp:posOffset>
                </wp:positionV>
                <wp:extent cx="1429385" cy="635"/>
                <wp:effectExtent l="0" t="0" r="0" b="0"/>
                <wp:wrapNone/>
                <wp:docPr id="2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7pt,10.85pt" to="140.15pt,10.85pt" ID="Tvar2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Calibri" w:cstheme="minorHAnsi"/>
          <w:spacing w:val="2"/>
          <w:sz w:val="24"/>
          <w:szCs w:val="24"/>
        </w:rPr>
        <w:t>Dne: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611505</wp:posOffset>
                </wp:positionH>
                <wp:positionV relativeFrom="paragraph">
                  <wp:posOffset>142875</wp:posOffset>
                </wp:positionV>
                <wp:extent cx="2026920" cy="635"/>
                <wp:effectExtent l="0" t="0" r="0" b="0"/>
                <wp:wrapNone/>
                <wp:docPr id="3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.15pt,11.25pt" to="207.65pt,11.25pt" ID="Tvar4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Calibri" w:cstheme="minorHAnsi"/>
          <w:spacing w:val="2"/>
          <w:sz w:val="24"/>
          <w:szCs w:val="24"/>
        </w:rPr>
        <w:t>Podpis:</w:t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>
          <w:rFonts w:eastAsia="Times New Roman" w:cs="Calibri" w:cstheme="minorHAnsi"/>
          <w:spacing w:val="2"/>
          <w:sz w:val="24"/>
          <w:szCs w:val="24"/>
        </w:rPr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/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/>
      </w:r>
    </w:p>
    <w:p>
      <w:pPr>
        <w:pStyle w:val="Normal"/>
        <w:spacing w:lineRule="exact" w:line="300" w:before="160" w:after="160"/>
        <w:ind w:right="113" w:hanging="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sz w:val="24"/>
          <w:szCs w:val="24"/>
        </w:rPr>
        <w:tab/>
      </w:r>
    </w:p>
    <w:p>
      <w:pPr>
        <w:pStyle w:val="Normal"/>
        <w:spacing w:before="160" w:after="160"/>
        <w:ind w:right="113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-29210</wp:posOffset>
                </wp:positionH>
                <wp:positionV relativeFrom="paragraph">
                  <wp:posOffset>-117475</wp:posOffset>
                </wp:positionV>
                <wp:extent cx="6027420" cy="635"/>
                <wp:effectExtent l="0" t="0" r="0" b="0"/>
                <wp:wrapNone/>
                <wp:docPr id="4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3pt,-9.25pt" to="472.2pt,-9.25pt" ID="Tvar3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8"/>
          <w:szCs w:val="28"/>
        </w:rPr>
      </w:pPr>
      <w:r>
        <w:rPr>
          <w:rFonts w:eastAsia="Arial" w:cs="Arial"/>
          <w:b/>
          <w:i/>
          <w:color w:val="000000"/>
          <w:sz w:val="28"/>
          <w:szCs w:val="28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sz w:val="24"/>
          <w:szCs w:val="24"/>
        </w:rPr>
        <w:t xml:space="preserve">Zakoupení věci jste jakožto spotřebitel povinen prokázat předložením kupního dokladu, případně jiným, dostatečně </w:t>
      </w:r>
      <w:sdt>
        <w:sdtPr>
          <w:id w:val="1278607016"/>
        </w:sdtPr>
        <w:sdtContent>
          <w:r>
            <w:rPr>
              <w:i w:val="false"/>
              <w:iCs w:val="false"/>
              <w:sz w:val="24"/>
              <w:szCs w:val="24"/>
            </w:rPr>
            <w:t xml:space="preserve"> </w:t>
          </w:r>
        </w:sdtContent>
      </w:sdt>
      <w:r>
        <w:rPr>
          <w:rFonts w:eastAsia="Arial" w:cs="Arial"/>
          <w:i w:val="false"/>
          <w:iCs w:val="false"/>
          <w:sz w:val="24"/>
          <w:szCs w:val="24"/>
        </w:rPr>
        <w:t xml:space="preserve">věrohodným způsobem </w:t>
      </w:r>
      <w:r>
        <w:rPr>
          <w:rFonts w:eastAsia="Arial" w:cs="Arial"/>
          <w:i w:val="false"/>
          <w:iCs w:val="false"/>
          <w:sz w:val="24"/>
          <w:szCs w:val="24"/>
        </w:rPr>
        <w:t>např. výpisem z účtu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sz w:val="24"/>
          <w:szCs w:val="24"/>
        </w:rPr>
        <w:t xml:space="preserve">Reklamace musí být uplatněna nejpozději v </w:t>
      </w:r>
      <w:r>
        <w:rPr>
          <w:rFonts w:eastAsia="Arial" w:cs="Arial"/>
          <w:b/>
          <w:bCs/>
          <w:i w:val="false"/>
          <w:iCs w:val="false"/>
          <w:sz w:val="24"/>
          <w:szCs w:val="24"/>
        </w:rPr>
        <w:t>24měsíční lhůtě</w:t>
      </w:r>
      <w:r>
        <w:rPr>
          <w:rFonts w:eastAsia="Arial" w:cs="Arial"/>
          <w:i w:val="false"/>
          <w:iCs w:val="false"/>
          <w:sz w:val="24"/>
          <w:szCs w:val="24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sz w:val="24"/>
          <w:szCs w:val="24"/>
        </w:rPr>
      </w:pPr>
      <w:r>
        <w:rPr>
          <w:rFonts w:eastAsia="Arial" w:cs="Arial"/>
          <w:i w:val="false"/>
          <w:iCs w:val="false"/>
          <w:color w:val="000000"/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94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mbria" w:hAnsi="Cambria" w:eastAsia="Cambria" w:cs="Cambria"/>
        <w:i w:val="false"/>
        <w:i w:val="false"/>
        <w:iCs w:val="false"/>
        <w:color w:val="000000"/>
        <w:u w:val="single"/>
      </w:rPr>
    </w:pPr>
    <w:r>
      <w:rPr>
        <w:rFonts w:eastAsia="Cambria" w:cs="Cambria" w:ascii="Cambria" w:hAnsi="Cambria"/>
        <w:i w:val="false"/>
        <w:iCs w:val="false"/>
        <w:color w:val="000000"/>
        <w:u w:val="single"/>
      </w:rPr>
    </w:r>
  </w:p>
  <w:p>
    <w:pPr>
      <w:pStyle w:val="Normal"/>
      <w:tabs>
        <w:tab w:val="clear" w:pos="720"/>
        <w:tab w:val="left" w:pos="2550" w:leader="none"/>
      </w:tabs>
      <w:spacing w:before="0" w:after="0"/>
      <w:ind w:right="113" w:hanging="0"/>
      <w:jc w:val="both"/>
      <w:rPr>
        <w:shd w:fill="auto" w:val="clear"/>
      </w:rPr>
    </w:pPr>
    <w:r>
      <w:rPr>
        <w:rFonts w:eastAsia="Arial" w:cs="Arial" w:ascii="Arial" w:hAnsi="Arial"/>
        <w:b/>
        <w:i w:val="false"/>
        <w:iCs w:val="false"/>
        <w:sz w:val="20"/>
        <w:szCs w:val="20"/>
        <w:shd w:fill="auto" w:val="clear"/>
      </w:rPr>
      <w:tab/>
    </w:r>
    <w:r>
      <w:rPr>
        <w:rFonts w:eastAsia="Arial" w:cs="Arial" w:ascii="Arial" w:hAnsi="Arial"/>
        <w:b w:val="false"/>
        <w:bCs w:val="false"/>
        <w:i w:val="false"/>
        <w:iCs w:val="false"/>
        <w:sz w:val="20"/>
        <w:szCs w:val="20"/>
        <w:shd w:fill="auto" w:val="clear"/>
      </w:rPr>
      <w:t>www.propher-eshop.cz</w:t>
    </w:r>
  </w:p>
  <w:p>
    <w:pPr>
      <w:pStyle w:val="Normal"/>
      <w:tabs>
        <w:tab w:val="clear" w:pos="720"/>
        <w:tab w:val="left" w:pos="2550" w:leader="none"/>
      </w:tabs>
      <w:spacing w:before="0" w:after="0"/>
      <w:ind w:right="113" w:hanging="0"/>
      <w:jc w:val="both"/>
      <w:rPr>
        <w:b w:val="false"/>
        <w:b w:val="false"/>
        <w:bCs w:val="false"/>
      </w:rPr>
    </w:pPr>
    <w:r>
      <w:rPr>
        <w:rFonts w:eastAsia="Arial" w:cs="Arial" w:ascii="Arial" w:hAnsi="Arial"/>
        <w:b w:val="false"/>
        <w:bCs w:val="false"/>
        <w:i w:val="false"/>
        <w:iCs w:val="false"/>
        <w:shd w:fill="auto" w:val="clear"/>
      </w:rPr>
      <w:tab/>
    </w:r>
    <w:r>
      <w:rPr>
        <w:rFonts w:eastAsia="Arial" w:cs="Arial" w:ascii="Arial" w:hAnsi="Arial"/>
        <w:b w:val="false"/>
        <w:bCs w:val="false"/>
        <w:i w:val="false"/>
        <w:iCs w:val="false"/>
        <w:sz w:val="20"/>
        <w:szCs w:val="20"/>
        <w:shd w:fill="auto" w:val="clear"/>
      </w:rPr>
      <w:t>PROPHER, s. r. o.</w:t>
    </w:r>
  </w:p>
  <w:p>
    <w:pPr>
      <w:pStyle w:val="Normal"/>
      <w:tabs>
        <w:tab w:val="clear" w:pos="720"/>
        <w:tab w:val="left" w:pos="2550" w:leader="none"/>
      </w:tabs>
      <w:spacing w:before="0" w:after="0"/>
      <w:ind w:right="113" w:hanging="0"/>
      <w:jc w:val="both"/>
      <w:rPr>
        <w:b w:val="false"/>
        <w:b w:val="false"/>
        <w:bCs w:val="false"/>
      </w:rPr>
    </w:pPr>
    <w:r>
      <w:rPr>
        <w:rFonts w:eastAsia="Arial" w:cs="Arial" w:ascii="Arial" w:hAnsi="Arial"/>
        <w:b w:val="false"/>
        <w:bCs w:val="false"/>
        <w:i w:val="false"/>
        <w:iCs w:val="false"/>
        <w:shd w:fill="auto" w:val="clear"/>
      </w:rPr>
      <w:tab/>
    </w:r>
    <w:r>
      <w:rPr>
        <w:rFonts w:eastAsia="Arial" w:cs="Arial" w:ascii="Arial" w:hAnsi="Arial"/>
        <w:b w:val="false"/>
        <w:bCs w:val="false"/>
        <w:i w:val="false"/>
        <w:iCs w:val="false"/>
        <w:sz w:val="20"/>
        <w:szCs w:val="20"/>
        <w:shd w:fill="auto" w:val="clear"/>
      </w:rPr>
      <w:t>Březová 126, 763 15</w:t>
    </w:r>
  </w:p>
  <w:p>
    <w:pPr>
      <w:pStyle w:val="Normal"/>
      <w:tabs>
        <w:tab w:val="clear" w:pos="720"/>
        <w:tab w:val="left" w:pos="2550" w:leader="none"/>
      </w:tabs>
      <w:spacing w:lineRule="auto" w:line="240" w:before="0" w:after="0"/>
      <w:ind w:right="113" w:hanging="0"/>
      <w:jc w:val="both"/>
      <w:rPr/>
    </w:pPr>
    <w:r>
      <w:rPr>
        <w:rFonts w:eastAsia="Arial" w:cs="Arial" w:ascii="Arial" w:hAnsi="Arial"/>
        <w:b w:val="false"/>
        <w:bCs w:val="false"/>
        <w:i w:val="false"/>
        <w:iCs w:val="false"/>
        <w:color w:val="000000"/>
        <w:u w:val="none"/>
        <w:shd w:fill="auto" w:val="clear"/>
      </w:rPr>
      <w:tab/>
      <w:t xml:space="preserve">IČ/DIČ: </w:t>
    </w:r>
    <w:r>
      <w:rPr>
        <w:rStyle w:val="Silnzdraznn"/>
        <w:rFonts w:eastAsia="Arial" w:cs="Arial" w:ascii="Arial" w:hAnsi="Arial"/>
        <w:b w:val="false"/>
        <w:bCs w:val="false"/>
        <w:i w:val="false"/>
        <w:iCs w:val="false"/>
        <w:color w:val="000000"/>
        <w:u w:val="none"/>
      </w:rPr>
      <w:t>15528260</w:t>
    </w:r>
    <w:r>
      <w:rPr>
        <w:rFonts w:eastAsia="Arial" w:cs="Arial" w:ascii="Arial" w:hAnsi="Arial"/>
        <w:b w:val="false"/>
        <w:bCs w:val="false"/>
        <w:i w:val="false"/>
        <w:iCs w:val="false"/>
        <w:color w:val="000000"/>
        <w:u w:val="none"/>
      </w:rPr>
      <w:t xml:space="preserve"> </w:t>
    </w:r>
    <w:r>
      <w:rPr>
        <w:rFonts w:eastAsia="Arial" w:cs="Arial" w:ascii="Arial" w:hAnsi="Arial"/>
        <w:b w:val="false"/>
        <w:bCs w:val="false"/>
        <w:i w:val="false"/>
        <w:iCs w:val="false"/>
        <w:color w:val="000000"/>
        <w:u w:val="none"/>
        <w:shd w:fill="auto" w:val="clear"/>
      </w:rPr>
      <w:t>/CZ</w:t>
    </w:r>
    <w:r>
      <w:rPr>
        <w:rStyle w:val="Silnzdraznn"/>
        <w:rFonts w:eastAsia="Arial" w:cs="Arial" w:ascii="Arial" w:hAnsi="Arial"/>
        <w:b w:val="false"/>
        <w:bCs w:val="false"/>
        <w:i w:val="false"/>
        <w:iCs w:val="false"/>
        <w:color w:val="000000"/>
        <w:u w:val="none"/>
        <w:shd w:fill="auto" w:val="clear"/>
      </w:rPr>
      <w:t>15528260</w:t>
    </w:r>
    <w:r>
      <w:rPr>
        <w:rFonts w:eastAsia="Arial" w:cs="Arial" w:ascii="Arial" w:hAnsi="Arial"/>
        <w:b w:val="false"/>
        <w:bCs w:val="false"/>
        <w:i w:val="false"/>
        <w:iCs w:val="false"/>
        <w:color w:val="000000"/>
        <w:u w:val="none"/>
        <w:shd w:fill="auto" w:val="clea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LibreOffice/7.1.7.2$Windows_X86_64 LibreOffice_project/c6a4e3954236145e2acb0b65f68614365aeee33f</Application>
  <AppVersion>15.0000</AppVersion>
  <Pages>2</Pages>
  <Words>247</Words>
  <Characters>1499</Characters>
  <CharactersWithSpaces>1724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2022-03-30T13:34:34Z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